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468F" w14:textId="77777777" w:rsidR="00B773EA" w:rsidRDefault="00B773EA" w:rsidP="00B773EA">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14:paraId="1E27C108" w14:textId="77777777" w:rsidR="00B773EA" w:rsidRDefault="00B773EA" w:rsidP="00B773EA">
      <w:pPr>
        <w:pBdr>
          <w:between w:val="dotted" w:sz="4" w:space="1" w:color="auto"/>
        </w:pBdr>
        <w:spacing w:after="0" w:line="240" w:lineRule="auto"/>
        <w:ind w:right="4394"/>
        <w:rPr>
          <w:rFonts w:ascii="Tahoma" w:hAnsi="Tahoma" w:cs="Tahoma"/>
          <w:sz w:val="20"/>
          <w:szCs w:val="20"/>
        </w:rPr>
      </w:pPr>
    </w:p>
    <w:p w14:paraId="762504A7" w14:textId="77777777" w:rsidR="00B773EA" w:rsidRDefault="00B773EA" w:rsidP="00B773EA">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14:paraId="05307614" w14:textId="77777777" w:rsidR="00B773EA" w:rsidRDefault="00B773EA" w:rsidP="00B773EA">
      <w:pPr>
        <w:pBdr>
          <w:between w:val="dotted" w:sz="4" w:space="1" w:color="auto"/>
        </w:pBdr>
        <w:spacing w:after="0" w:line="240" w:lineRule="auto"/>
        <w:ind w:right="4394"/>
        <w:rPr>
          <w:rFonts w:ascii="Tahoma" w:hAnsi="Tahoma" w:cs="Tahoma"/>
          <w:sz w:val="20"/>
          <w:szCs w:val="20"/>
        </w:rPr>
      </w:pPr>
    </w:p>
    <w:p w14:paraId="2F2E9709" w14:textId="77777777" w:rsidR="00B773EA" w:rsidRDefault="00B773EA" w:rsidP="00B773EA">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14:paraId="29650FD5" w14:textId="77777777" w:rsidR="00B773EA" w:rsidRDefault="00B773EA" w:rsidP="00B773EA">
      <w:pPr>
        <w:pBdr>
          <w:between w:val="dotted" w:sz="4" w:space="1" w:color="auto"/>
        </w:pBdr>
        <w:spacing w:after="0" w:line="240" w:lineRule="auto"/>
        <w:ind w:right="4394"/>
        <w:rPr>
          <w:rFonts w:ascii="Tahoma" w:hAnsi="Tahoma" w:cs="Tahoma"/>
          <w:sz w:val="20"/>
          <w:szCs w:val="20"/>
        </w:rPr>
      </w:pPr>
    </w:p>
    <w:p w14:paraId="251D36DF" w14:textId="77777777" w:rsidR="00B773EA" w:rsidRDefault="00B773EA" w:rsidP="00B773EA">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14:paraId="6CCED057" w14:textId="77777777" w:rsidR="00B773EA" w:rsidRDefault="00B773EA" w:rsidP="00B773EA">
      <w:pPr>
        <w:spacing w:after="0"/>
        <w:ind w:right="4394"/>
        <w:rPr>
          <w:rFonts w:ascii="Tahoma" w:hAnsi="Tahoma" w:cs="Tahoma"/>
          <w:b/>
          <w:sz w:val="20"/>
          <w:szCs w:val="20"/>
        </w:rPr>
      </w:pPr>
    </w:p>
    <w:p w14:paraId="551B96CF" w14:textId="77777777" w:rsidR="00B773EA" w:rsidRDefault="00B773EA" w:rsidP="00B773EA">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14:paraId="1E75711F" w14:textId="77777777" w:rsidR="009D4505" w:rsidRDefault="009D4505" w:rsidP="009D4505">
      <w:pPr>
        <w:spacing w:after="0" w:line="240" w:lineRule="auto"/>
        <w:rPr>
          <w:rFonts w:ascii="Tahoma" w:hAnsi="Tahoma" w:cs="Tahoma"/>
          <w:sz w:val="20"/>
          <w:szCs w:val="20"/>
        </w:rPr>
      </w:pPr>
    </w:p>
    <w:p w14:paraId="1A8177A6" w14:textId="77777777" w:rsidR="009D4505" w:rsidRDefault="009D4505" w:rsidP="009D4505">
      <w:pPr>
        <w:spacing w:after="0" w:line="240" w:lineRule="auto"/>
        <w:rPr>
          <w:rFonts w:ascii="Tahoma" w:hAnsi="Tahoma" w:cs="Tahoma"/>
          <w:sz w:val="20"/>
          <w:szCs w:val="20"/>
        </w:rPr>
        <w:sectPr w:rsidR="009D4505" w:rsidSect="00B773EA">
          <w:pgSz w:w="11906" w:h="16838"/>
          <w:pgMar w:top="567" w:right="849" w:bottom="568" w:left="993" w:header="708" w:footer="708" w:gutter="0"/>
          <w:cols w:space="142"/>
          <w:docGrid w:linePitch="360"/>
        </w:sectPr>
      </w:pPr>
    </w:p>
    <w:p w14:paraId="73D7D66C"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OBČINA ŽIROVNICA</w:t>
      </w:r>
    </w:p>
    <w:p w14:paraId="3A49D323"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14:paraId="3D35C0C1"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14:paraId="52307A30" w14:textId="77777777" w:rsidR="00E56A1C" w:rsidRPr="00965C2C" w:rsidRDefault="00E56A1C" w:rsidP="00DC480E">
      <w:pPr>
        <w:spacing w:after="0"/>
        <w:jc w:val="center"/>
        <w:rPr>
          <w:rFonts w:ascii="Tahoma" w:hAnsi="Tahoma" w:cs="Tahoma"/>
          <w:b/>
          <w:sz w:val="20"/>
          <w:szCs w:val="20"/>
        </w:rPr>
      </w:pPr>
    </w:p>
    <w:p w14:paraId="1F083FEE" w14:textId="77777777" w:rsidR="00C93F6F" w:rsidRDefault="005E3CFB" w:rsidP="00C93F6F">
      <w:pPr>
        <w:spacing w:after="0"/>
        <w:jc w:val="center"/>
        <w:rPr>
          <w:rFonts w:ascii="Tahoma" w:hAnsi="Tahoma" w:cs="Tahoma"/>
          <w:b/>
          <w:szCs w:val="20"/>
        </w:rPr>
      </w:pPr>
      <w:r w:rsidRPr="005E3CFB">
        <w:rPr>
          <w:rFonts w:ascii="Tahoma" w:hAnsi="Tahoma" w:cs="Tahoma"/>
          <w:b/>
          <w:szCs w:val="20"/>
        </w:rPr>
        <w:t xml:space="preserve">VLOGA ZA IZDAJO </w:t>
      </w:r>
      <w:r w:rsidR="00041E98">
        <w:rPr>
          <w:rFonts w:ascii="Tahoma" w:hAnsi="Tahoma" w:cs="Tahoma"/>
          <w:b/>
          <w:szCs w:val="20"/>
        </w:rPr>
        <w:t>SOGLASJA</w:t>
      </w:r>
      <w:r w:rsidRPr="005E3CFB">
        <w:rPr>
          <w:rFonts w:ascii="Tahoma" w:hAnsi="Tahoma" w:cs="Tahoma"/>
          <w:b/>
          <w:szCs w:val="20"/>
        </w:rPr>
        <w:t xml:space="preserve"> ZA </w:t>
      </w:r>
      <w:r w:rsidR="00BE1538">
        <w:rPr>
          <w:rFonts w:ascii="Tahoma" w:hAnsi="Tahoma" w:cs="Tahoma"/>
          <w:b/>
          <w:szCs w:val="20"/>
        </w:rPr>
        <w:t>UPORABO JAVNIH POVRŠIN</w:t>
      </w:r>
    </w:p>
    <w:p w14:paraId="1E3C8C7C" w14:textId="77777777" w:rsidR="00C93F6F" w:rsidRDefault="00041E98" w:rsidP="00C93F6F">
      <w:pPr>
        <w:spacing w:after="0"/>
        <w:jc w:val="center"/>
        <w:rPr>
          <w:rFonts w:ascii="Tahoma" w:hAnsi="Tahoma" w:cs="Tahoma"/>
          <w:b/>
          <w:sz w:val="18"/>
          <w:szCs w:val="16"/>
        </w:rPr>
      </w:pPr>
      <w:r w:rsidRPr="00C93F6F">
        <w:rPr>
          <w:rFonts w:ascii="Tahoma" w:hAnsi="Tahoma" w:cs="Tahoma"/>
          <w:b/>
          <w:sz w:val="18"/>
          <w:szCs w:val="16"/>
        </w:rPr>
        <w:t>16. člena Odloka o ureditvi in varnosti cestnega prometa v naseljih občine Žirovnica</w:t>
      </w:r>
      <w:r w:rsidR="00C93F6F" w:rsidRPr="00C93F6F">
        <w:rPr>
          <w:rFonts w:ascii="Tahoma" w:hAnsi="Tahoma" w:cs="Tahoma"/>
          <w:b/>
          <w:sz w:val="18"/>
          <w:szCs w:val="16"/>
        </w:rPr>
        <w:t xml:space="preserve"> </w:t>
      </w:r>
    </w:p>
    <w:p w14:paraId="44AFEC9E" w14:textId="1A893ED7" w:rsidR="005E3CFB" w:rsidRPr="00C93F6F" w:rsidRDefault="00041E98" w:rsidP="00C93F6F">
      <w:pPr>
        <w:spacing w:after="0"/>
        <w:jc w:val="center"/>
        <w:rPr>
          <w:rFonts w:ascii="Tahoma" w:hAnsi="Tahoma" w:cs="Tahoma"/>
          <w:b/>
          <w:szCs w:val="20"/>
        </w:rPr>
      </w:pPr>
      <w:r w:rsidRPr="00C93F6F">
        <w:rPr>
          <w:rFonts w:ascii="Tahoma" w:hAnsi="Tahoma" w:cs="Tahoma"/>
          <w:b/>
          <w:sz w:val="18"/>
          <w:szCs w:val="16"/>
        </w:rPr>
        <w:t>(Ur. l. RS, št. 35/22, 81/22)</w:t>
      </w:r>
    </w:p>
    <w:p w14:paraId="3C05D77F" w14:textId="77777777" w:rsidR="00041E98" w:rsidRDefault="00041E98" w:rsidP="00041E98">
      <w:pPr>
        <w:spacing w:after="0"/>
        <w:jc w:val="center"/>
        <w:rPr>
          <w:rFonts w:ascii="Tahoma" w:hAnsi="Tahoma" w:cs="Tahoma"/>
          <w:sz w:val="20"/>
          <w:szCs w:val="20"/>
        </w:rPr>
      </w:pPr>
    </w:p>
    <w:p w14:paraId="2C154988" w14:textId="65545FA7" w:rsidR="009E0B4A" w:rsidRDefault="009E0B4A" w:rsidP="009E0B4A">
      <w:pPr>
        <w:spacing w:after="0"/>
        <w:jc w:val="both"/>
        <w:rPr>
          <w:rFonts w:ascii="Tahoma" w:hAnsi="Tahoma" w:cs="Tahoma"/>
          <w:sz w:val="20"/>
          <w:szCs w:val="20"/>
        </w:rPr>
      </w:pPr>
      <w:r w:rsidRPr="009E0B4A">
        <w:rPr>
          <w:rFonts w:ascii="Tahoma" w:hAnsi="Tahoma" w:cs="Tahoma"/>
          <w:sz w:val="20"/>
          <w:szCs w:val="20"/>
        </w:rPr>
        <w:t>P</w:t>
      </w:r>
      <w:r w:rsidR="005E3CFB">
        <w:rPr>
          <w:rFonts w:ascii="Tahoma" w:hAnsi="Tahoma" w:cs="Tahoma"/>
          <w:sz w:val="20"/>
          <w:szCs w:val="20"/>
        </w:rPr>
        <w:t>odpisani p</w:t>
      </w:r>
      <w:r w:rsidRPr="009E0B4A">
        <w:rPr>
          <w:rFonts w:ascii="Tahoma" w:hAnsi="Tahoma" w:cs="Tahoma"/>
          <w:sz w:val="20"/>
          <w:szCs w:val="20"/>
        </w:rPr>
        <w:t>rosim za</w:t>
      </w:r>
      <w:r w:rsidR="005E3CFB">
        <w:rPr>
          <w:rFonts w:ascii="Tahoma" w:hAnsi="Tahoma" w:cs="Tahoma"/>
          <w:sz w:val="20"/>
          <w:szCs w:val="20"/>
        </w:rPr>
        <w:t xml:space="preserve"> izdajo </w:t>
      </w:r>
      <w:r w:rsidR="003847FB">
        <w:rPr>
          <w:rFonts w:ascii="Tahoma" w:hAnsi="Tahoma" w:cs="Tahoma"/>
          <w:sz w:val="20"/>
          <w:szCs w:val="20"/>
        </w:rPr>
        <w:t>soglas</w:t>
      </w:r>
      <w:r w:rsidR="005E3CFB">
        <w:rPr>
          <w:rFonts w:ascii="Tahoma" w:hAnsi="Tahoma" w:cs="Tahoma"/>
          <w:sz w:val="20"/>
          <w:szCs w:val="20"/>
        </w:rPr>
        <w:t>ja za</w:t>
      </w:r>
      <w:r w:rsidR="005A69BC">
        <w:rPr>
          <w:rFonts w:ascii="Tahoma" w:hAnsi="Tahoma" w:cs="Tahoma"/>
          <w:sz w:val="20"/>
          <w:szCs w:val="20"/>
        </w:rPr>
        <w:t xml:space="preserve"> </w:t>
      </w:r>
      <w:r w:rsidR="00BE1538">
        <w:rPr>
          <w:rFonts w:ascii="Tahoma" w:hAnsi="Tahoma" w:cs="Tahoma"/>
          <w:b/>
          <w:sz w:val="20"/>
          <w:szCs w:val="20"/>
        </w:rPr>
        <w:t xml:space="preserve">uporabo javnih površin – parkirišče / prireditveni prostor </w:t>
      </w:r>
      <w:r w:rsidR="00BE1538" w:rsidRPr="00BE1538">
        <w:rPr>
          <w:rFonts w:ascii="Tahoma" w:hAnsi="Tahoma" w:cs="Tahoma"/>
          <w:bCs/>
          <w:sz w:val="20"/>
          <w:szCs w:val="20"/>
        </w:rPr>
        <w:t>(ustrezno ob</w:t>
      </w:r>
      <w:r w:rsidR="00041E98">
        <w:rPr>
          <w:rFonts w:ascii="Tahoma" w:hAnsi="Tahoma" w:cs="Tahoma"/>
          <w:bCs/>
          <w:sz w:val="20"/>
          <w:szCs w:val="20"/>
        </w:rPr>
        <w:t>k</w:t>
      </w:r>
      <w:r w:rsidR="00BE1538" w:rsidRPr="00BE1538">
        <w:rPr>
          <w:rFonts w:ascii="Tahoma" w:hAnsi="Tahoma" w:cs="Tahoma"/>
          <w:bCs/>
          <w:sz w:val="20"/>
          <w:szCs w:val="20"/>
        </w:rPr>
        <w:t>roži)</w:t>
      </w:r>
      <w:r w:rsidRPr="009E0B4A">
        <w:rPr>
          <w:rFonts w:ascii="Tahoma" w:hAnsi="Tahoma" w:cs="Tahoma"/>
          <w:sz w:val="20"/>
          <w:szCs w:val="20"/>
        </w:rPr>
        <w:t>:</w:t>
      </w:r>
    </w:p>
    <w:p w14:paraId="47B2C1F8" w14:textId="77777777" w:rsidR="00965C2C" w:rsidRPr="00965C2C" w:rsidRDefault="00965C2C" w:rsidP="009E0B4A">
      <w:pPr>
        <w:spacing w:after="0"/>
        <w:jc w:val="both"/>
        <w:rPr>
          <w:rFonts w:ascii="Tahoma" w:hAnsi="Tahoma" w:cs="Tahoma"/>
          <w:sz w:val="10"/>
          <w:szCs w:val="20"/>
        </w:rPr>
      </w:pPr>
    </w:p>
    <w:p w14:paraId="2FC81F96" w14:textId="398C21A3" w:rsidR="000109CC" w:rsidRDefault="00BE1538" w:rsidP="00B773EA">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Namen uporabe</w:t>
      </w:r>
      <w:r w:rsidR="009E0B4A" w:rsidRPr="009E0B4A">
        <w:rPr>
          <w:rFonts w:ascii="Tahoma" w:hAnsi="Tahoma" w:cs="Tahoma"/>
          <w:sz w:val="20"/>
          <w:szCs w:val="20"/>
        </w:rPr>
        <w:t xml:space="preserve">: </w:t>
      </w:r>
    </w:p>
    <w:p w14:paraId="2B7084D3" w14:textId="77777777" w:rsidR="00965C2C" w:rsidRDefault="00965C2C" w:rsidP="00965C2C">
      <w:pPr>
        <w:pBdr>
          <w:between w:val="dotted" w:sz="4" w:space="1" w:color="auto"/>
        </w:pBdr>
        <w:spacing w:after="0" w:line="240" w:lineRule="auto"/>
        <w:jc w:val="both"/>
        <w:rPr>
          <w:rFonts w:ascii="Tahoma" w:hAnsi="Tahoma" w:cs="Tahoma"/>
          <w:sz w:val="20"/>
          <w:szCs w:val="20"/>
        </w:rPr>
      </w:pPr>
    </w:p>
    <w:p w14:paraId="16A4697F" w14:textId="3ECF58B2" w:rsidR="000109CC" w:rsidRDefault="000109CC" w:rsidP="00B773EA">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p>
    <w:p w14:paraId="3C6FF49E" w14:textId="77777777" w:rsidR="00965C2C" w:rsidRDefault="00965C2C" w:rsidP="00965C2C">
      <w:pPr>
        <w:pBdr>
          <w:between w:val="dotted" w:sz="4" w:space="1" w:color="auto"/>
        </w:pBdr>
        <w:spacing w:after="0" w:line="240" w:lineRule="auto"/>
        <w:jc w:val="both"/>
        <w:rPr>
          <w:rFonts w:ascii="Tahoma" w:hAnsi="Tahoma" w:cs="Tahoma"/>
          <w:sz w:val="20"/>
          <w:szCs w:val="20"/>
        </w:rPr>
      </w:pPr>
    </w:p>
    <w:p w14:paraId="2E08362E" w14:textId="3A342DA6" w:rsidR="000109CC" w:rsidRDefault="005E3CFB" w:rsidP="00B773EA">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 xml:space="preserve">ki bo potekala </w:t>
      </w:r>
      <w:r w:rsidRPr="00B773EA">
        <w:rPr>
          <w:rFonts w:ascii="Tahoma" w:hAnsi="Tahoma" w:cs="Tahoma"/>
          <w:sz w:val="20"/>
          <w:szCs w:val="20"/>
        </w:rPr>
        <w:t>(datum, uro)</w:t>
      </w:r>
      <w:r w:rsidR="00045EE9" w:rsidRPr="00B773EA">
        <w:rPr>
          <w:rFonts w:ascii="Tahoma" w:hAnsi="Tahoma" w:cs="Tahoma"/>
          <w:sz w:val="20"/>
          <w:szCs w:val="20"/>
        </w:rPr>
        <w:t>:</w:t>
      </w:r>
      <w:r>
        <w:rPr>
          <w:rFonts w:ascii="Tahoma" w:hAnsi="Tahoma" w:cs="Tahoma"/>
          <w:sz w:val="20"/>
          <w:szCs w:val="20"/>
        </w:rPr>
        <w:t xml:space="preserve"> </w:t>
      </w:r>
    </w:p>
    <w:p w14:paraId="0C1341F4" w14:textId="77777777" w:rsidR="005E3CFB" w:rsidRPr="00965C2C" w:rsidRDefault="005E3CFB" w:rsidP="00965C2C">
      <w:pPr>
        <w:pBdr>
          <w:between w:val="dotted" w:sz="4" w:space="1" w:color="auto"/>
        </w:pBdr>
        <w:spacing w:after="0" w:line="240" w:lineRule="auto"/>
        <w:jc w:val="both"/>
        <w:rPr>
          <w:rFonts w:ascii="Tahoma" w:hAnsi="Tahoma" w:cs="Tahoma"/>
          <w:sz w:val="16"/>
          <w:szCs w:val="20"/>
        </w:rPr>
      </w:pPr>
    </w:p>
    <w:p w14:paraId="59D5ECCE" w14:textId="57408525" w:rsidR="00965C2C" w:rsidRPr="00B773EA" w:rsidRDefault="00041E98" w:rsidP="00B773EA">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Predvidena lokacija:</w:t>
      </w:r>
    </w:p>
    <w:p w14:paraId="7EEA7964" w14:textId="77777777" w:rsidR="00965C2C" w:rsidRDefault="00965C2C" w:rsidP="00965C2C">
      <w:pPr>
        <w:pBdr>
          <w:between w:val="dotted" w:sz="4" w:space="1" w:color="auto"/>
        </w:pBdr>
        <w:spacing w:after="0" w:line="240" w:lineRule="auto"/>
        <w:jc w:val="both"/>
        <w:rPr>
          <w:rFonts w:ascii="Tahoma" w:hAnsi="Tahoma" w:cs="Tahoma"/>
          <w:sz w:val="20"/>
          <w:szCs w:val="20"/>
        </w:rPr>
      </w:pPr>
    </w:p>
    <w:p w14:paraId="043FFA60" w14:textId="7398941E" w:rsidR="005E3CFB" w:rsidRDefault="005E3CFB" w:rsidP="00B773EA">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 xml:space="preserve"> </w:t>
      </w:r>
    </w:p>
    <w:p w14:paraId="2574F0E5" w14:textId="77777777" w:rsidR="005E3CFB" w:rsidRPr="00965C2C" w:rsidRDefault="005E3CFB" w:rsidP="00965C2C">
      <w:pPr>
        <w:pBdr>
          <w:between w:val="dotted" w:sz="4" w:space="1" w:color="auto"/>
        </w:pBdr>
        <w:spacing w:after="0" w:line="240" w:lineRule="auto"/>
        <w:jc w:val="both"/>
        <w:rPr>
          <w:rFonts w:ascii="Tahoma" w:hAnsi="Tahoma" w:cs="Tahoma"/>
          <w:sz w:val="16"/>
          <w:szCs w:val="20"/>
        </w:rPr>
      </w:pPr>
    </w:p>
    <w:p w14:paraId="124A47A1" w14:textId="56EF3A57" w:rsidR="00965C2C" w:rsidRPr="00B773EA" w:rsidRDefault="00BE1538" w:rsidP="00B773EA">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Katastrska občina:</w:t>
      </w:r>
    </w:p>
    <w:p w14:paraId="46AA9513" w14:textId="77777777" w:rsidR="00965C2C" w:rsidRDefault="00965C2C" w:rsidP="00965C2C">
      <w:pPr>
        <w:pBdr>
          <w:between w:val="dotted" w:sz="4" w:space="1" w:color="auto"/>
        </w:pBdr>
        <w:spacing w:after="0" w:line="240" w:lineRule="auto"/>
        <w:jc w:val="both"/>
        <w:rPr>
          <w:rFonts w:ascii="Tahoma" w:hAnsi="Tahoma" w:cs="Tahoma"/>
          <w:sz w:val="20"/>
          <w:szCs w:val="20"/>
        </w:rPr>
      </w:pPr>
    </w:p>
    <w:p w14:paraId="1925CC7A" w14:textId="6498D9FA" w:rsidR="005E3CFB" w:rsidRDefault="00BE1538" w:rsidP="00B773EA">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Parcelna številka:</w:t>
      </w:r>
    </w:p>
    <w:p w14:paraId="5A221E3D" w14:textId="77777777" w:rsidR="00965C2C" w:rsidRPr="00965C2C" w:rsidRDefault="00965C2C" w:rsidP="00965C2C">
      <w:pPr>
        <w:pBdr>
          <w:between w:val="dotted" w:sz="4" w:space="1" w:color="auto"/>
        </w:pBdr>
        <w:spacing w:after="0" w:line="240" w:lineRule="auto"/>
        <w:jc w:val="both"/>
        <w:rPr>
          <w:rFonts w:ascii="Tahoma" w:hAnsi="Tahoma" w:cs="Tahoma"/>
          <w:sz w:val="16"/>
          <w:szCs w:val="20"/>
        </w:rPr>
      </w:pPr>
    </w:p>
    <w:p w14:paraId="4D54DA31" w14:textId="27A25908" w:rsidR="003847FB" w:rsidRPr="003847FB" w:rsidRDefault="003847FB" w:rsidP="003847FB">
      <w:pPr>
        <w:spacing w:after="0"/>
        <w:jc w:val="both"/>
        <w:rPr>
          <w:rFonts w:ascii="Tahoma" w:eastAsia="Calibri" w:hAnsi="Tahoma" w:cs="Tahoma"/>
          <w:b/>
          <w:sz w:val="20"/>
          <w:szCs w:val="20"/>
        </w:rPr>
      </w:pPr>
      <w:r w:rsidRPr="003847FB">
        <w:rPr>
          <w:rFonts w:ascii="Tahoma" w:eastAsia="Calibri" w:hAnsi="Tahoma" w:cs="Tahoma"/>
          <w:sz w:val="20"/>
          <w:szCs w:val="20"/>
        </w:rPr>
        <w:t>Priloge:</w:t>
      </w:r>
      <w:r w:rsidRPr="003847FB">
        <w:rPr>
          <w:rFonts w:ascii="Tahoma" w:eastAsia="Calibri" w:hAnsi="Tahoma" w:cs="Tahoma"/>
          <w:sz w:val="20"/>
          <w:szCs w:val="20"/>
        </w:rPr>
        <w:tab/>
      </w:r>
      <w:r w:rsidRPr="003847FB">
        <w:rPr>
          <w:rFonts w:ascii="Tahoma" w:eastAsia="Calibri" w:hAnsi="Tahoma" w:cs="Tahoma"/>
          <w:sz w:val="20"/>
          <w:szCs w:val="20"/>
        </w:rPr>
        <w:tab/>
        <w:t xml:space="preserve">-    </w:t>
      </w:r>
      <w:r w:rsidRPr="003847FB">
        <w:rPr>
          <w:rFonts w:ascii="Tahoma" w:eastAsia="Calibri" w:hAnsi="Tahoma" w:cs="Tahoma"/>
          <w:b/>
          <w:bCs/>
          <w:sz w:val="20"/>
          <w:szCs w:val="20"/>
        </w:rPr>
        <w:t xml:space="preserve">slika </w:t>
      </w:r>
      <w:r>
        <w:rPr>
          <w:rFonts w:ascii="Tahoma" w:eastAsia="Calibri" w:hAnsi="Tahoma" w:cs="Tahoma"/>
          <w:b/>
          <w:bCs/>
          <w:sz w:val="20"/>
          <w:szCs w:val="20"/>
        </w:rPr>
        <w:t>oz. s</w:t>
      </w:r>
      <w:r w:rsidRPr="003847FB">
        <w:rPr>
          <w:rFonts w:ascii="Tahoma" w:eastAsia="Calibri" w:hAnsi="Tahoma" w:cs="Tahoma"/>
          <w:b/>
          <w:bCs/>
          <w:sz w:val="20"/>
          <w:szCs w:val="20"/>
        </w:rPr>
        <w:t>hema lokacije</w:t>
      </w:r>
    </w:p>
    <w:p w14:paraId="2D9E2576" w14:textId="77777777" w:rsidR="003847FB" w:rsidRDefault="003847FB" w:rsidP="000025B2">
      <w:pPr>
        <w:spacing w:after="0"/>
        <w:jc w:val="both"/>
        <w:rPr>
          <w:rFonts w:ascii="Tahoma" w:hAnsi="Tahoma" w:cs="Tahoma"/>
          <w:sz w:val="20"/>
          <w:szCs w:val="20"/>
        </w:rPr>
      </w:pPr>
    </w:p>
    <w:p w14:paraId="274529FB" w14:textId="77777777" w:rsidR="005E3CFB" w:rsidRPr="00965C2C" w:rsidRDefault="005E3CFB" w:rsidP="000109CC">
      <w:pPr>
        <w:spacing w:after="0"/>
        <w:jc w:val="both"/>
        <w:rPr>
          <w:rFonts w:ascii="Tahoma" w:hAnsi="Tahoma" w:cs="Tahoma"/>
          <w:sz w:val="18"/>
          <w:szCs w:val="20"/>
        </w:rPr>
      </w:pPr>
    </w:p>
    <w:p w14:paraId="236846D2" w14:textId="77777777" w:rsidR="009E0B4A" w:rsidRDefault="00D27F8E" w:rsidP="009E0B4A">
      <w:pPr>
        <w:spacing w:after="0"/>
        <w:jc w:val="both"/>
        <w:rPr>
          <w:rFonts w:ascii="Tahoma" w:hAnsi="Tahoma" w:cs="Tahoma"/>
          <w:sz w:val="20"/>
          <w:szCs w:val="20"/>
        </w:rPr>
      </w:pPr>
      <w:r w:rsidRPr="00D27F8E">
        <w:rPr>
          <w:rFonts w:ascii="Tahoma" w:hAnsi="Tahoma" w:cs="Tahoma"/>
          <w:sz w:val="20"/>
          <w:szCs w:val="20"/>
        </w:rPr>
        <w:t>S podpisom potrjujem pravilnost podatkov navedenih v vlogi.</w:t>
      </w:r>
    </w:p>
    <w:p w14:paraId="0ECEDC4A" w14:textId="77777777" w:rsidR="003847FB" w:rsidRDefault="003847FB" w:rsidP="009E0B4A">
      <w:pPr>
        <w:spacing w:after="0"/>
        <w:jc w:val="both"/>
        <w:rPr>
          <w:rFonts w:ascii="Tahoma" w:hAnsi="Tahoma" w:cs="Tahoma"/>
          <w:sz w:val="20"/>
          <w:szCs w:val="20"/>
        </w:rPr>
      </w:pPr>
    </w:p>
    <w:p w14:paraId="1420CD5A" w14:textId="77777777" w:rsidR="008011D8" w:rsidRPr="009E0B4A" w:rsidRDefault="008011D8" w:rsidP="009E0B4A">
      <w:pPr>
        <w:spacing w:after="0"/>
        <w:jc w:val="both"/>
        <w:rPr>
          <w:rFonts w:ascii="Tahoma" w:hAnsi="Tahoma" w:cs="Tahoma"/>
          <w:sz w:val="20"/>
          <w:szCs w:val="20"/>
        </w:rPr>
      </w:pPr>
    </w:p>
    <w:p w14:paraId="7271A873" w14:textId="77777777" w:rsidR="009E0B4A" w:rsidRPr="009E0B4A" w:rsidRDefault="009E0B4A" w:rsidP="00FA0CAC">
      <w:pPr>
        <w:pBdr>
          <w:bottom w:val="dotted" w:sz="4" w:space="1" w:color="auto"/>
        </w:pBdr>
        <w:spacing w:after="0"/>
        <w:ind w:left="6372"/>
        <w:jc w:val="both"/>
        <w:rPr>
          <w:rFonts w:ascii="Tahoma" w:hAnsi="Tahoma" w:cs="Tahoma"/>
          <w:sz w:val="20"/>
          <w:szCs w:val="20"/>
        </w:rPr>
      </w:pPr>
      <w:r w:rsidRPr="009E0B4A">
        <w:rPr>
          <w:rFonts w:ascii="Tahoma" w:hAnsi="Tahoma" w:cs="Tahoma"/>
          <w:sz w:val="20"/>
          <w:szCs w:val="20"/>
        </w:rPr>
        <w:t>Podpis:</w:t>
      </w:r>
    </w:p>
    <w:p w14:paraId="042403D9" w14:textId="77777777" w:rsidR="00B10FBF" w:rsidRDefault="00B10FBF" w:rsidP="000025B2">
      <w:pPr>
        <w:spacing w:after="0"/>
        <w:rPr>
          <w:rFonts w:ascii="Tahoma" w:hAnsi="Tahoma" w:cs="Tahoma"/>
          <w:sz w:val="20"/>
          <w:szCs w:val="20"/>
        </w:rPr>
      </w:pPr>
    </w:p>
    <w:p w14:paraId="0D582C88" w14:textId="609FE3EB" w:rsidR="000025B2" w:rsidRPr="007B7B38" w:rsidRDefault="000025B2" w:rsidP="000025B2">
      <w:pPr>
        <w:spacing w:after="0"/>
      </w:pPr>
      <w:r>
        <w:rPr>
          <w:rFonts w:ascii="Tahoma" w:hAnsi="Tahoma" w:cs="Tahoma"/>
          <w:sz w:val="20"/>
          <w:szCs w:val="20"/>
        </w:rPr>
        <w:t xml:space="preserve">Upravna taksa </w:t>
      </w:r>
      <w:r w:rsidRPr="000025B2">
        <w:rPr>
          <w:rFonts w:ascii="Tahoma" w:hAnsi="Tahoma" w:cs="Tahoma"/>
          <w:sz w:val="20"/>
          <w:szCs w:val="20"/>
        </w:rPr>
        <w:t xml:space="preserve">v skladu z </w:t>
      </w:r>
      <w:hyperlink r:id="rId5" w:history="1">
        <w:r w:rsidR="00CB0454">
          <w:rPr>
            <w:rStyle w:val="Hiperpovezava"/>
          </w:rPr>
          <w:t>Zakonom o upravnih taksa</w:t>
        </w:r>
        <w:r w:rsidR="00B10FBF">
          <w:rPr>
            <w:rStyle w:val="Hiperpovezava"/>
          </w:rPr>
          <w:t>h (ZUT)</w:t>
        </w:r>
      </w:hyperlink>
      <w:r w:rsidR="00CB0454">
        <w:t xml:space="preserve"> (Uradni list RS, št. </w:t>
      </w:r>
      <w:r w:rsidR="00CB0454" w:rsidRPr="00B10FBF">
        <w:t>106/10</w:t>
      </w:r>
      <w:r w:rsidR="00CB0454">
        <w:t xml:space="preserve"> – UPB,</w:t>
      </w:r>
      <w:r w:rsidR="00B10FBF">
        <w:t xml:space="preserve"> s spremembami</w:t>
      </w:r>
      <w:r w:rsidR="00CB0454">
        <w:t xml:space="preserve">) </w:t>
      </w:r>
      <w:r>
        <w:rPr>
          <w:rFonts w:ascii="Tahoma" w:hAnsi="Tahoma" w:cs="Tahoma"/>
          <w:sz w:val="20"/>
          <w:szCs w:val="20"/>
        </w:rPr>
        <w:t xml:space="preserve">za izdajo </w:t>
      </w:r>
    </w:p>
    <w:p w14:paraId="0AB10E7D" w14:textId="6D44BC43" w:rsidR="005E3CFB" w:rsidRDefault="00041E98" w:rsidP="005E3CFB">
      <w:pPr>
        <w:pStyle w:val="Odstavekseznama"/>
        <w:numPr>
          <w:ilvl w:val="0"/>
          <w:numId w:val="1"/>
        </w:numPr>
        <w:spacing w:after="0"/>
        <w:jc w:val="both"/>
        <w:rPr>
          <w:rFonts w:ascii="Tahoma" w:hAnsi="Tahoma" w:cs="Tahoma"/>
          <w:sz w:val="20"/>
          <w:szCs w:val="20"/>
        </w:rPr>
      </w:pPr>
      <w:r>
        <w:rPr>
          <w:rFonts w:ascii="Tahoma" w:hAnsi="Tahoma" w:cs="Tahoma"/>
          <w:sz w:val="20"/>
          <w:szCs w:val="20"/>
        </w:rPr>
        <w:t>soglasja</w:t>
      </w:r>
      <w:r w:rsidR="005E3CFB" w:rsidRPr="005E3CFB">
        <w:rPr>
          <w:rFonts w:ascii="Tahoma" w:hAnsi="Tahoma" w:cs="Tahoma"/>
          <w:sz w:val="20"/>
          <w:szCs w:val="20"/>
        </w:rPr>
        <w:t xml:space="preserve"> za </w:t>
      </w:r>
      <w:r w:rsidR="008011D8">
        <w:rPr>
          <w:rFonts w:ascii="Tahoma" w:hAnsi="Tahoma" w:cs="Tahoma"/>
          <w:b/>
          <w:sz w:val="20"/>
          <w:szCs w:val="20"/>
        </w:rPr>
        <w:t>uporabo javnih površin</w:t>
      </w:r>
      <w:r w:rsidR="005E3CFB" w:rsidRPr="005E3CFB">
        <w:rPr>
          <w:rFonts w:ascii="Tahoma" w:hAnsi="Tahoma" w:cs="Tahoma"/>
          <w:sz w:val="20"/>
          <w:szCs w:val="20"/>
        </w:rPr>
        <w:t xml:space="preserve">, znaša </w:t>
      </w:r>
      <w:r w:rsidR="00F852BF">
        <w:rPr>
          <w:rFonts w:ascii="Tahoma" w:hAnsi="Tahoma" w:cs="Tahoma"/>
          <w:b/>
          <w:sz w:val="20"/>
          <w:szCs w:val="20"/>
        </w:rPr>
        <w:t>22,60</w:t>
      </w:r>
      <w:r w:rsidR="005E3CFB" w:rsidRPr="0048320E">
        <w:rPr>
          <w:rFonts w:ascii="Tahoma" w:hAnsi="Tahoma" w:cs="Tahoma"/>
          <w:b/>
          <w:sz w:val="20"/>
          <w:szCs w:val="20"/>
        </w:rPr>
        <w:t xml:space="preserve"> EUR</w:t>
      </w:r>
    </w:p>
    <w:p w14:paraId="2F3561DA" w14:textId="77777777" w:rsidR="008011D8" w:rsidRPr="008011D8" w:rsidRDefault="008011D8" w:rsidP="009E0B4A">
      <w:pPr>
        <w:spacing w:after="0"/>
        <w:jc w:val="both"/>
        <w:rPr>
          <w:rFonts w:ascii="Tahoma" w:hAnsi="Tahoma" w:cs="Tahoma"/>
          <w:iCs/>
          <w:sz w:val="20"/>
          <w:szCs w:val="20"/>
          <w:u w:val="single"/>
        </w:rPr>
      </w:pPr>
    </w:p>
    <w:p w14:paraId="1A82314D" w14:textId="570D2AF2" w:rsidR="009E0B4A" w:rsidRPr="009E0B4A" w:rsidRDefault="009E0B4A" w:rsidP="009E0B4A">
      <w:pPr>
        <w:spacing w:after="0"/>
        <w:jc w:val="both"/>
        <w:rPr>
          <w:rFonts w:ascii="Tahoma" w:hAnsi="Tahoma" w:cs="Tahoma"/>
          <w:i/>
          <w:sz w:val="20"/>
          <w:szCs w:val="20"/>
          <w:u w:val="single"/>
        </w:rPr>
      </w:pPr>
      <w:r w:rsidRPr="009E0B4A">
        <w:rPr>
          <w:rFonts w:ascii="Tahoma" w:hAnsi="Tahoma" w:cs="Tahoma"/>
          <w:i/>
          <w:sz w:val="20"/>
          <w:szCs w:val="20"/>
          <w:u w:val="single"/>
        </w:rPr>
        <w:t xml:space="preserve">Plačilo takse: </w:t>
      </w:r>
    </w:p>
    <w:p w14:paraId="0FAA2940" w14:textId="6C76D807" w:rsidR="009E0B4A" w:rsidRPr="009E0B4A" w:rsidRDefault="009E0B4A" w:rsidP="009E0B4A">
      <w:pPr>
        <w:spacing w:after="0"/>
        <w:ind w:left="708"/>
        <w:jc w:val="both"/>
        <w:rPr>
          <w:rFonts w:ascii="Tahoma" w:hAnsi="Tahoma" w:cs="Tahoma"/>
          <w:sz w:val="20"/>
          <w:szCs w:val="20"/>
        </w:rPr>
      </w:pPr>
      <w:r w:rsidRPr="009E0B4A">
        <w:rPr>
          <w:rFonts w:ascii="Tahoma" w:hAnsi="Tahoma" w:cs="Tahoma"/>
          <w:sz w:val="20"/>
          <w:szCs w:val="20"/>
        </w:rPr>
        <w:t>- na sedežu Občine Žirovnica</w:t>
      </w:r>
    </w:p>
    <w:p w14:paraId="0DFD314D" w14:textId="70F79878" w:rsidR="00965C2C" w:rsidRDefault="00965C2C" w:rsidP="00965C2C">
      <w:pPr>
        <w:spacing w:after="0"/>
        <w:ind w:left="708"/>
        <w:jc w:val="both"/>
        <w:rPr>
          <w:rFonts w:ascii="Tahoma" w:hAnsi="Tahoma" w:cs="Tahoma"/>
          <w:i/>
          <w:sz w:val="20"/>
          <w:szCs w:val="20"/>
          <w:u w:val="single"/>
        </w:rPr>
      </w:pPr>
      <w:r w:rsidRPr="009E0B4A">
        <w:rPr>
          <w:rFonts w:ascii="Tahoma" w:hAnsi="Tahoma" w:cs="Tahoma"/>
          <w:sz w:val="20"/>
          <w:szCs w:val="20"/>
        </w:rPr>
        <w:t xml:space="preserve">- z nakazilom na TR. št.: </w:t>
      </w:r>
      <w:r w:rsidR="0020633F" w:rsidRPr="00FA0CAC">
        <w:rPr>
          <w:rFonts w:ascii="Tahoma" w:hAnsi="Tahoma" w:cs="Tahoma"/>
          <w:i/>
          <w:sz w:val="20"/>
          <w:szCs w:val="20"/>
          <w:u w:val="single"/>
        </w:rPr>
        <w:t>SI56 01</w:t>
      </w:r>
      <w:r w:rsidR="0020633F">
        <w:rPr>
          <w:rFonts w:ascii="Tahoma" w:hAnsi="Tahoma" w:cs="Tahoma"/>
          <w:i/>
          <w:sz w:val="20"/>
          <w:szCs w:val="20"/>
          <w:u w:val="single"/>
        </w:rPr>
        <w:t>10</w:t>
      </w:r>
      <w:r w:rsidR="0020633F" w:rsidRPr="00FA0CAC">
        <w:rPr>
          <w:rFonts w:ascii="Tahoma" w:hAnsi="Tahoma" w:cs="Tahoma"/>
          <w:i/>
          <w:sz w:val="20"/>
          <w:szCs w:val="20"/>
          <w:u w:val="single"/>
        </w:rPr>
        <w:t xml:space="preserve"> </w:t>
      </w:r>
      <w:r w:rsidR="0020633F">
        <w:rPr>
          <w:rFonts w:ascii="Tahoma" w:hAnsi="Tahoma" w:cs="Tahoma"/>
          <w:i/>
          <w:sz w:val="20"/>
          <w:szCs w:val="20"/>
          <w:u w:val="single"/>
        </w:rPr>
        <w:t>0</w:t>
      </w:r>
      <w:r w:rsidR="0020633F" w:rsidRPr="00FA0CAC">
        <w:rPr>
          <w:rFonts w:ascii="Tahoma" w:hAnsi="Tahoma" w:cs="Tahoma"/>
          <w:i/>
          <w:sz w:val="20"/>
          <w:szCs w:val="20"/>
          <w:u w:val="single"/>
        </w:rPr>
        <w:t>592 03</w:t>
      </w:r>
      <w:r w:rsidR="0020633F">
        <w:rPr>
          <w:rFonts w:ascii="Tahoma" w:hAnsi="Tahoma" w:cs="Tahoma"/>
          <w:i/>
          <w:sz w:val="20"/>
          <w:szCs w:val="20"/>
          <w:u w:val="single"/>
        </w:rPr>
        <w:t>55</w:t>
      </w:r>
      <w:r w:rsidR="0020633F" w:rsidRPr="00FA0CAC">
        <w:rPr>
          <w:rFonts w:ascii="Tahoma" w:hAnsi="Tahoma" w:cs="Tahoma"/>
          <w:i/>
          <w:sz w:val="20"/>
          <w:szCs w:val="20"/>
          <w:u w:val="single"/>
        </w:rPr>
        <w:t xml:space="preserve"> 1</w:t>
      </w:r>
      <w:r w:rsidR="0020633F">
        <w:rPr>
          <w:rFonts w:ascii="Tahoma" w:hAnsi="Tahoma" w:cs="Tahoma"/>
          <w:i/>
          <w:sz w:val="20"/>
          <w:szCs w:val="20"/>
          <w:u w:val="single"/>
        </w:rPr>
        <w:t>66</w:t>
      </w:r>
      <w:r w:rsidRPr="007D50A0">
        <w:rPr>
          <w:rFonts w:ascii="Tahoma" w:hAnsi="Tahoma" w:cs="Tahoma"/>
          <w:i/>
          <w:sz w:val="20"/>
          <w:szCs w:val="20"/>
          <w:u w:val="single"/>
        </w:rPr>
        <w:t>,</w:t>
      </w:r>
      <w:r w:rsidRPr="007D50A0">
        <w:rPr>
          <w:rFonts w:ascii="Tahoma" w:hAnsi="Tahoma" w:cs="Tahoma"/>
          <w:sz w:val="20"/>
          <w:szCs w:val="20"/>
        </w:rPr>
        <w:t xml:space="preserve"> referenca: </w:t>
      </w:r>
      <w:r w:rsidRPr="007D50A0">
        <w:rPr>
          <w:rFonts w:ascii="Tahoma" w:hAnsi="Tahoma" w:cs="Tahoma"/>
          <w:i/>
          <w:sz w:val="20"/>
          <w:szCs w:val="20"/>
          <w:u w:val="single"/>
        </w:rPr>
        <w:t>11 76902-7111207</w:t>
      </w:r>
    </w:p>
    <w:p w14:paraId="45592187" w14:textId="77777777" w:rsidR="009E0B4A" w:rsidRPr="000109CC" w:rsidRDefault="00000000" w:rsidP="009E0B4A">
      <w:pPr>
        <w:spacing w:after="0"/>
        <w:jc w:val="both"/>
        <w:rPr>
          <w:rFonts w:ascii="Tahoma" w:hAnsi="Tahoma" w:cs="Tahoma"/>
          <w:sz w:val="16"/>
          <w:szCs w:val="20"/>
        </w:rPr>
      </w:pPr>
      <w:r>
        <w:rPr>
          <w:rFonts w:ascii="Tahoma" w:hAnsi="Tahoma" w:cs="Tahoma"/>
          <w:sz w:val="16"/>
          <w:szCs w:val="20"/>
        </w:rPr>
        <w:pict w14:anchorId="5CA994A7">
          <v:rect id="_x0000_i1025" style="width:0;height:1.5pt" o:hralign="center" o:hrstd="t" o:hr="t" fillcolor="#a0a0a0" stroked="f"/>
        </w:pict>
      </w:r>
    </w:p>
    <w:p w14:paraId="5A9D393C" w14:textId="79E1B6A3" w:rsidR="005E3CFB" w:rsidRDefault="00CB0454" w:rsidP="00BE1538">
      <w:pPr>
        <w:jc w:val="both"/>
        <w:rPr>
          <w:rFonts w:ascii="Tahoma" w:hAnsi="Tahoma" w:cs="Tahoma"/>
          <w:sz w:val="16"/>
          <w:szCs w:val="20"/>
        </w:rPr>
      </w:pPr>
      <w:bookmarkStart w:id="0" w:name="_Hlk116548068"/>
      <w:r w:rsidRPr="00B961A6">
        <w:rPr>
          <w:rFonts w:ascii="Tahoma" w:hAnsi="Tahoma" w:cs="Tahoma"/>
          <w:sz w:val="18"/>
          <w:szCs w:val="18"/>
        </w:rPr>
        <w:t>Upravljavec osebnih podatkov je Občina Žirovnica. Pooblaščena oseba za varstvo osebnih podatkov je dosegljiva na e-mailu:</w:t>
      </w:r>
      <w:r w:rsidRPr="00EA6894">
        <w:rPr>
          <w:rFonts w:ascii="Tahoma" w:hAnsi="Tahoma" w:cs="Tahoma"/>
          <w:color w:val="7030A0"/>
          <w:sz w:val="18"/>
          <w:szCs w:val="18"/>
        </w:rPr>
        <w:t xml:space="preserve"> </w:t>
      </w:r>
      <w:bookmarkStart w:id="1" w:name="OLE_LINK1"/>
      <w:r w:rsidRPr="00EA6894">
        <w:rPr>
          <w:rFonts w:ascii="Tahoma" w:hAnsi="Tahoma" w:cs="Tahoma"/>
          <w:color w:val="7030A0"/>
          <w:sz w:val="18"/>
          <w:szCs w:val="18"/>
        </w:rPr>
        <w:fldChar w:fldCharType="begin"/>
      </w:r>
      <w:r w:rsidRPr="00EA6894">
        <w:rPr>
          <w:rFonts w:ascii="Tahoma" w:hAnsi="Tahoma" w:cs="Tahoma"/>
          <w:color w:val="7030A0"/>
          <w:sz w:val="18"/>
          <w:szCs w:val="18"/>
        </w:rPr>
        <w:instrText xml:space="preserve"> HYPERLINK "mailto:info@intelektum.eu" </w:instrText>
      </w:r>
      <w:r w:rsidRPr="00EA6894">
        <w:rPr>
          <w:rFonts w:ascii="Tahoma" w:hAnsi="Tahoma" w:cs="Tahoma"/>
          <w:color w:val="7030A0"/>
          <w:sz w:val="18"/>
          <w:szCs w:val="18"/>
        </w:rPr>
      </w:r>
      <w:r w:rsidRPr="00EA6894">
        <w:rPr>
          <w:rFonts w:ascii="Tahoma" w:hAnsi="Tahoma" w:cs="Tahoma"/>
          <w:color w:val="7030A0"/>
          <w:sz w:val="18"/>
          <w:szCs w:val="18"/>
        </w:rPr>
        <w:fldChar w:fldCharType="separate"/>
      </w:r>
      <w:r w:rsidRPr="00EA6894">
        <w:rPr>
          <w:rStyle w:val="Hiperpovezava"/>
          <w:rFonts w:ascii="Tahoma" w:hAnsi="Tahoma" w:cs="Tahoma"/>
          <w:sz w:val="18"/>
          <w:szCs w:val="18"/>
        </w:rPr>
        <w:t>info@intelektum.eu</w:t>
      </w:r>
      <w:r w:rsidRPr="00EA6894">
        <w:rPr>
          <w:rFonts w:ascii="Tahoma" w:hAnsi="Tahoma" w:cs="Tahoma"/>
          <w:color w:val="7030A0"/>
          <w:sz w:val="18"/>
          <w:szCs w:val="18"/>
        </w:rPr>
        <w:fldChar w:fldCharType="end"/>
      </w:r>
      <w:bookmarkEnd w:id="1"/>
      <w:r w:rsidRPr="00EA6894">
        <w:rPr>
          <w:rFonts w:ascii="Tahoma" w:hAnsi="Tahoma" w:cs="Tahoma"/>
          <w:color w:val="7030A0"/>
          <w:sz w:val="18"/>
          <w:szCs w:val="18"/>
        </w:rPr>
        <w:t xml:space="preserve">. </w:t>
      </w:r>
      <w:r w:rsidRPr="00B961A6">
        <w:rPr>
          <w:rFonts w:ascii="Tahoma" w:hAnsi="Tahoma" w:cs="Tahoma"/>
          <w:sz w:val="18"/>
          <w:szCs w:val="18"/>
        </w:rPr>
        <w:t xml:space="preserve">Osebni podatki se obdelujejo le za namen, za katerega so bili zbrani. Občina bo hranila in varovala osebne podatke za skladno z roki, določenimi v klasifikacijskem načrtu občine in na primeren način, tako da ne bo prišlo do morebitnih neupravičenih razkritij podatkov nepooblaščenim osebam.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hyperlink r:id="rId6" w:history="1">
        <w:r w:rsidRPr="00B961A6">
          <w:rPr>
            <w:rStyle w:val="Hiperpovezava"/>
            <w:rFonts w:ascii="Tahoma" w:hAnsi="Tahoma" w:cs="Tahoma"/>
            <w:color w:val="auto"/>
            <w:sz w:val="18"/>
            <w:szCs w:val="18"/>
          </w:rPr>
          <w:t>https://zirovnica.si/politika-zasebnosti/</w:t>
        </w:r>
      </w:hyperlink>
      <w:r w:rsidRPr="00B961A6">
        <w:rPr>
          <w:rFonts w:ascii="Tahoma" w:hAnsi="Tahoma" w:cs="Tahoma"/>
          <w:sz w:val="18"/>
          <w:szCs w:val="18"/>
        </w:rPr>
        <w:t>, v vložišču Občine Žirovnica ali pri pooblaščeni osebi na e-mailu:</w:t>
      </w:r>
      <w:r w:rsidRPr="00EA6894">
        <w:rPr>
          <w:rFonts w:ascii="Tahoma" w:hAnsi="Tahoma" w:cs="Tahoma"/>
          <w:color w:val="7030A0"/>
          <w:sz w:val="18"/>
          <w:szCs w:val="18"/>
        </w:rPr>
        <w:t xml:space="preserve"> </w:t>
      </w:r>
      <w:hyperlink r:id="rId7" w:history="1">
        <w:r w:rsidRPr="00EA6894">
          <w:rPr>
            <w:rStyle w:val="Hiperpovezava"/>
            <w:rFonts w:ascii="Tahoma" w:hAnsi="Tahoma" w:cs="Tahoma"/>
            <w:sz w:val="18"/>
            <w:szCs w:val="18"/>
          </w:rPr>
          <w:t>info@intelektum.eu</w:t>
        </w:r>
      </w:hyperlink>
      <w:r w:rsidRPr="00EA6894">
        <w:rPr>
          <w:rFonts w:ascii="Tahoma" w:hAnsi="Tahoma" w:cs="Tahoma"/>
          <w:color w:val="7030A0"/>
          <w:sz w:val="18"/>
          <w:szCs w:val="18"/>
        </w:rPr>
        <w:t>.</w:t>
      </w:r>
      <w:bookmarkEnd w:id="0"/>
    </w:p>
    <w:sectPr w:rsidR="005E3CFB" w:rsidSect="00965C2C">
      <w:type w:val="continuous"/>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54E"/>
    <w:multiLevelType w:val="hybridMultilevel"/>
    <w:tmpl w:val="1C1EF7BA"/>
    <w:lvl w:ilvl="0" w:tplc="448E604E">
      <w:start w:val="1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7A65F1"/>
    <w:multiLevelType w:val="hybridMultilevel"/>
    <w:tmpl w:val="B6D45342"/>
    <w:lvl w:ilvl="0" w:tplc="72D28102">
      <w:numFmt w:val="bullet"/>
      <w:lvlText w:val="-"/>
      <w:lvlJc w:val="left"/>
      <w:pPr>
        <w:ind w:left="1776" w:hanging="360"/>
      </w:pPr>
      <w:rPr>
        <w:rFonts w:ascii="Tahoma" w:eastAsiaTheme="minorHAnsi" w:hAnsi="Tahoma" w:cs="Tahoma"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 w15:restartNumberingAfterBreak="0">
    <w:nsid w:val="531503F9"/>
    <w:multiLevelType w:val="hybridMultilevel"/>
    <w:tmpl w:val="39ACF854"/>
    <w:lvl w:ilvl="0" w:tplc="7406A72E">
      <w:numFmt w:val="bullet"/>
      <w:lvlText w:val="-"/>
      <w:lvlJc w:val="left"/>
      <w:pPr>
        <w:ind w:left="1776" w:hanging="360"/>
      </w:pPr>
      <w:rPr>
        <w:rFonts w:ascii="Tahoma" w:eastAsiaTheme="minorHAnsi" w:hAnsi="Tahoma" w:cs="Tahoma"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6CAA104E"/>
    <w:multiLevelType w:val="hybridMultilevel"/>
    <w:tmpl w:val="7A464232"/>
    <w:lvl w:ilvl="0" w:tplc="5F302D5A">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D077A06"/>
    <w:multiLevelType w:val="hybridMultilevel"/>
    <w:tmpl w:val="B3D48124"/>
    <w:lvl w:ilvl="0" w:tplc="CA36170E">
      <w:numFmt w:val="bullet"/>
      <w:lvlText w:val="-"/>
      <w:lvlJc w:val="left"/>
      <w:pPr>
        <w:ind w:left="1068" w:hanging="360"/>
      </w:pPr>
      <w:rPr>
        <w:rFonts w:ascii="Tahoma" w:eastAsiaTheme="minorHAnsi" w:hAnsi="Tahoma" w:cs="Tahoma"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7717067C"/>
    <w:multiLevelType w:val="hybridMultilevel"/>
    <w:tmpl w:val="7A4AF24E"/>
    <w:lvl w:ilvl="0" w:tplc="C38ECC48">
      <w:start w:val="29"/>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2101025">
    <w:abstractNumId w:val="5"/>
  </w:num>
  <w:num w:numId="2" w16cid:durableId="1398090113">
    <w:abstractNumId w:val="3"/>
  </w:num>
  <w:num w:numId="3" w16cid:durableId="1315833936">
    <w:abstractNumId w:val="4"/>
  </w:num>
  <w:num w:numId="4" w16cid:durableId="1645888615">
    <w:abstractNumId w:val="1"/>
  </w:num>
  <w:num w:numId="5" w16cid:durableId="15350033">
    <w:abstractNumId w:val="2"/>
  </w:num>
  <w:num w:numId="6" w16cid:durableId="211027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82"/>
    <w:rsid w:val="000025B2"/>
    <w:rsid w:val="000109CC"/>
    <w:rsid w:val="00041E98"/>
    <w:rsid w:val="00045EE9"/>
    <w:rsid w:val="00051858"/>
    <w:rsid w:val="00074FED"/>
    <w:rsid w:val="00116CD5"/>
    <w:rsid w:val="00121F33"/>
    <w:rsid w:val="0015527D"/>
    <w:rsid w:val="001A1738"/>
    <w:rsid w:val="0020633F"/>
    <w:rsid w:val="003847FB"/>
    <w:rsid w:val="00427606"/>
    <w:rsid w:val="0048320E"/>
    <w:rsid w:val="004C12B1"/>
    <w:rsid w:val="004D6252"/>
    <w:rsid w:val="005A69BC"/>
    <w:rsid w:val="005E3CFB"/>
    <w:rsid w:val="005E6D4F"/>
    <w:rsid w:val="00636FDF"/>
    <w:rsid w:val="008011D8"/>
    <w:rsid w:val="00820919"/>
    <w:rsid w:val="00850BE9"/>
    <w:rsid w:val="008C5901"/>
    <w:rsid w:val="00965C2C"/>
    <w:rsid w:val="009D4505"/>
    <w:rsid w:val="009E0B4A"/>
    <w:rsid w:val="00A65D31"/>
    <w:rsid w:val="00A66EA7"/>
    <w:rsid w:val="00B10FBF"/>
    <w:rsid w:val="00B773EA"/>
    <w:rsid w:val="00B909C6"/>
    <w:rsid w:val="00BA2957"/>
    <w:rsid w:val="00BE1538"/>
    <w:rsid w:val="00C93F6F"/>
    <w:rsid w:val="00CA4D84"/>
    <w:rsid w:val="00CB0454"/>
    <w:rsid w:val="00D27F8E"/>
    <w:rsid w:val="00D82582"/>
    <w:rsid w:val="00DC480E"/>
    <w:rsid w:val="00E56A1C"/>
    <w:rsid w:val="00F852BF"/>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9227"/>
  <w15:docId w15:val="{D03ED8FF-3CC4-4E24-A1EC-5EB965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Odstavekseznama">
    <w:name w:val="List Paragraph"/>
    <w:basedOn w:val="Navaden"/>
    <w:uiPriority w:val="34"/>
    <w:qFormat/>
    <w:rsid w:val="005E3CFB"/>
    <w:pPr>
      <w:ind w:left="720"/>
      <w:contextualSpacing/>
    </w:pPr>
  </w:style>
  <w:style w:type="character" w:styleId="Hiperpovezava">
    <w:name w:val="Hyperlink"/>
    <w:basedOn w:val="Privzetapisavaodstavka"/>
    <w:uiPriority w:val="99"/>
    <w:unhideWhenUsed/>
    <w:rsid w:val="00CB0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ntelektu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rovnica.si/politika-zasebnosti/" TargetMode="External"/><Relationship Id="rId5" Type="http://schemas.openxmlformats.org/officeDocument/2006/relationships/hyperlink" Target="http://pisrs.si/Pis.web/pregledPredpisa?id=ZAKO21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Damijana Janc</cp:lastModifiedBy>
  <cp:revision>2</cp:revision>
  <cp:lastPrinted>2023-08-10T08:32:00Z</cp:lastPrinted>
  <dcterms:created xsi:type="dcterms:W3CDTF">2023-08-30T08:05:00Z</dcterms:created>
  <dcterms:modified xsi:type="dcterms:W3CDTF">2023-08-30T08:05:00Z</dcterms:modified>
</cp:coreProperties>
</file>